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48C2">
      <w:pPr>
        <w:pStyle w:val="3"/>
        <w:ind w:left="0" w:leftChars="0" w:firstLine="0" w:firstLineChars="0"/>
        <w:jc w:val="both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附件1</w:t>
      </w:r>
    </w:p>
    <w:p w14:paraId="36780968">
      <w:pPr>
        <w:pStyle w:val="3"/>
        <w:ind w:left="0" w:leftChars="0" w:firstLine="0" w:firstLineChars="0"/>
        <w:jc w:val="center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辽宁理工学院2022年省一流本科课程结题验收结果</w:t>
      </w:r>
      <w:bookmarkEnd w:id="0"/>
    </w:p>
    <w:p w14:paraId="5482A9D6">
      <w:pPr>
        <w:pStyle w:val="3"/>
        <w:ind w:left="0" w:leftChars="0" w:firstLine="0" w:firstLineChars="0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</w:p>
    <w:tbl>
      <w:tblPr>
        <w:tblStyle w:val="4"/>
        <w:tblW w:w="13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8"/>
        <w:gridCol w:w="3090"/>
        <w:gridCol w:w="3019"/>
        <w:gridCol w:w="2448"/>
        <w:gridCol w:w="1898"/>
      </w:tblGrid>
      <w:tr w14:paraId="459A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53B4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16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电动机控制实训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史添添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C4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F4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74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60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工业传感器及应用技术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张晚青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AF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刘佳璐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21BE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路由与交换技术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8F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蔡放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A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体育市场营销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唐坤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FF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2D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电子商务策划与创业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李中玲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申请延期</w:t>
            </w:r>
          </w:p>
        </w:tc>
      </w:tr>
      <w:tr w14:paraId="3A09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中国古代文学（下）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万金平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2C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C3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会计报表分析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B0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44A80776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2024-12-31T00:31:22Z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9097E32C3E2A41D5A8A77E4870D5E7B7_12</vt:lpwstr>
  </property>
</Properties>
</file>